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>Halki Diabetes Remedy</w:t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it-IT"/>
        </w:rPr>
        <w:t>Affiliate Link</w:t>
      </w:r>
    </w:p>
    <w:p>
      <w:pPr>
        <w:pStyle w:val="Body"/>
      </w:pPr>
    </w:p>
    <w:p>
      <w:pPr>
        <w:pStyle w:val="Body"/>
      </w:pPr>
      <w:r>
        <w:rPr>
          <w:rtl w:val="0"/>
        </w:rPr>
        <w:t>https://research.halkidiabetesremedy.org/p/affiliates/</w:t>
      </w:r>
    </w:p>
    <w:p>
      <w:pPr>
        <w:pStyle w:val="Body"/>
      </w:pP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>Sample Headline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>I found this great system for anyone who wants to use a proven system for making money doing affiliate marketing online.</w:t>
      </w:r>
    </w:p>
    <w:p>
      <w:pPr>
        <w:pStyle w:val="Body"/>
      </w:pPr>
    </w:p>
    <w:p>
      <w:pPr>
        <w:pStyle w:val="Body"/>
        <w:rPr>
          <w:rFonts w:ascii="Calibri" w:cs="Calibri" w:hAnsi="Calibri" w:eastAsia="Calibri"/>
          <w:b w:val="1"/>
          <w:bCs w:val="1"/>
          <w:u w:val="single"/>
        </w:rPr>
      </w:pPr>
      <w:r>
        <w:rPr>
          <w:rFonts w:ascii="Calibri" w:cs="Calibri" w:hAnsi="Calibri" w:eastAsia="Calibri"/>
          <w:b w:val="1"/>
          <w:bCs w:val="1"/>
          <w:u w:val="single"/>
          <w:rtl w:val="0"/>
          <w:lang w:val="en-US"/>
        </w:rPr>
        <w:t xml:space="preserve">Description </w:t>
      </w:r>
    </w:p>
    <w:p>
      <w:pPr>
        <w:pStyle w:val="Body"/>
      </w:pPr>
      <w:r>
        <w:rPr>
          <w:b w:val="1"/>
          <w:bCs w:val="1"/>
          <w:rtl w:val="0"/>
          <w:lang w:val="en-US"/>
        </w:rPr>
        <w:t xml:space="preserve">Do this simple 60 second habit to reverse type 2 diabetes ! 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